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9491733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8720"/>
          </w:tblGrid>
          <w:tr w:rsidR="002C5088">
            <w:trPr>
              <w:trHeight w:val="2880"/>
              <w:jc w:val="center"/>
            </w:trPr>
            <w:sdt>
              <w:sdtPr>
                <w:rPr>
                  <w:rFonts w:asciiTheme="majorHAnsi" w:eastAsiaTheme="majorEastAsia" w:hAnsiTheme="majorHAnsi" w:cstheme="majorBidi"/>
                  <w:caps/>
                </w:rPr>
                <w:alias w:val="Organización"/>
                <w:id w:val="15524243"/>
                <w:placeholder>
                  <w:docPart w:val="3ADC72CDBEA9469880AE6F7C34187C86"/>
                </w:placeholder>
                <w:dataBinding w:prefixMappings="xmlns:ns0='http://schemas.openxmlformats.org/officeDocument/2006/extended-properties'" w:xpath="/ns0:Properties[1]/ns0:Company[1]" w:storeItemID="{6668398D-A668-4E3E-A5EB-62B293D839F1}"/>
                <w:text/>
              </w:sdtPr>
              <w:sdtContent>
                <w:tc>
                  <w:tcPr>
                    <w:tcW w:w="5000" w:type="pct"/>
                  </w:tcPr>
                  <w:p w:rsidR="002C5088" w:rsidRDefault="002C5088" w:rsidP="002C5088">
                    <w:pPr>
                      <w:pStyle w:val="Sinespaciado"/>
                      <w:jc w:val="center"/>
                      <w:rPr>
                        <w:rFonts w:asciiTheme="majorHAnsi" w:eastAsiaTheme="majorEastAsia" w:hAnsiTheme="majorHAnsi" w:cstheme="majorBidi"/>
                        <w:caps/>
                      </w:rPr>
                    </w:pPr>
                    <w:r>
                      <w:rPr>
                        <w:rFonts w:asciiTheme="majorHAnsi" w:eastAsiaTheme="majorEastAsia" w:hAnsiTheme="majorHAnsi" w:cstheme="majorBidi"/>
                        <w:caps/>
                      </w:rPr>
                      <w:t>University of new mexico</w:t>
                    </w:r>
                  </w:p>
                </w:tc>
              </w:sdtContent>
            </w:sdt>
          </w:tr>
          <w:tr w:rsidR="002C5088">
            <w:trPr>
              <w:trHeight w:val="1440"/>
              <w:jc w:val="center"/>
            </w:trPr>
            <w:sdt>
              <w:sdtPr>
                <w:rPr>
                  <w:rFonts w:asciiTheme="majorHAnsi" w:eastAsiaTheme="majorEastAsia" w:hAnsiTheme="majorHAnsi" w:cstheme="majorBidi"/>
                  <w:sz w:val="80"/>
                  <w:szCs w:val="80"/>
                  <w:lang w:val="en-US"/>
                </w:rPr>
                <w:alias w:val="Título"/>
                <w:id w:val="15524250"/>
                <w:placeholder>
                  <w:docPart w:val="9AEA6E35AF4E44F0AAD2960BA1EAA09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C5088" w:rsidRPr="002C5088" w:rsidRDefault="002C5088" w:rsidP="002C5088">
                    <w:pPr>
                      <w:pStyle w:val="Sinespaciado"/>
                      <w:jc w:val="center"/>
                      <w:rPr>
                        <w:rFonts w:asciiTheme="majorHAnsi" w:eastAsiaTheme="majorEastAsia" w:hAnsiTheme="majorHAnsi" w:cstheme="majorBidi"/>
                        <w:sz w:val="80"/>
                        <w:szCs w:val="80"/>
                        <w:lang w:val="en-US"/>
                      </w:rPr>
                    </w:pPr>
                    <w:r w:rsidRPr="002C5088">
                      <w:rPr>
                        <w:rFonts w:asciiTheme="majorHAnsi" w:eastAsiaTheme="majorEastAsia" w:hAnsiTheme="majorHAnsi" w:cstheme="majorBidi"/>
                        <w:sz w:val="80"/>
                        <w:szCs w:val="80"/>
                        <w:lang w:val="en-US"/>
                      </w:rPr>
                      <w:t>ECE 322L Final Report</w:t>
                    </w:r>
                  </w:p>
                </w:tc>
              </w:sdtContent>
            </w:sdt>
          </w:tr>
          <w:tr w:rsidR="002C5088">
            <w:trPr>
              <w:trHeight w:val="720"/>
              <w:jc w:val="center"/>
            </w:trPr>
            <w:sdt>
              <w:sdtPr>
                <w:rPr>
                  <w:rFonts w:asciiTheme="majorHAnsi" w:eastAsiaTheme="majorEastAsia" w:hAnsiTheme="majorHAnsi" w:cstheme="majorBidi"/>
                  <w:sz w:val="44"/>
                  <w:szCs w:val="44"/>
                  <w:lang w:val="en-US"/>
                </w:rPr>
                <w:alias w:val="Subtítulo"/>
                <w:id w:val="15524255"/>
                <w:placeholder>
                  <w:docPart w:val="344AECCDB95945ECA10ED167524FCBA8"/>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C5088" w:rsidRPr="002C5088" w:rsidRDefault="002C5088" w:rsidP="002C5088">
                    <w:pPr>
                      <w:pStyle w:val="Sinespaciado"/>
                      <w:jc w:val="center"/>
                      <w:rPr>
                        <w:rFonts w:asciiTheme="majorHAnsi" w:eastAsiaTheme="majorEastAsia" w:hAnsiTheme="majorHAnsi" w:cstheme="majorBidi"/>
                        <w:sz w:val="44"/>
                        <w:szCs w:val="44"/>
                        <w:lang w:val="en-US"/>
                      </w:rPr>
                    </w:pPr>
                    <w:r w:rsidRPr="002C5088">
                      <w:rPr>
                        <w:rFonts w:asciiTheme="majorHAnsi" w:eastAsiaTheme="majorEastAsia" w:hAnsiTheme="majorHAnsi" w:cstheme="majorBidi"/>
                        <w:sz w:val="44"/>
                        <w:szCs w:val="44"/>
                        <w:lang w:val="en-US"/>
                      </w:rPr>
                      <w:t>Design Project</w:t>
                    </w:r>
                  </w:p>
                </w:tc>
              </w:sdtContent>
            </w:sdt>
          </w:tr>
          <w:tr w:rsidR="002C5088">
            <w:trPr>
              <w:trHeight w:val="360"/>
              <w:jc w:val="center"/>
            </w:trPr>
            <w:tc>
              <w:tcPr>
                <w:tcW w:w="5000" w:type="pct"/>
                <w:vAlign w:val="center"/>
              </w:tcPr>
              <w:p w:rsidR="002C5088" w:rsidRDefault="002C5088">
                <w:pPr>
                  <w:pStyle w:val="Sinespaciado"/>
                  <w:jc w:val="center"/>
                </w:pPr>
              </w:p>
            </w:tc>
          </w:tr>
          <w:tr w:rsidR="002C5088">
            <w:trPr>
              <w:trHeight w:val="360"/>
              <w:jc w:val="center"/>
            </w:trPr>
            <w:tc>
              <w:tcPr>
                <w:tcW w:w="5000" w:type="pct"/>
                <w:vAlign w:val="center"/>
              </w:tcPr>
              <w:sdt>
                <w:sdtPr>
                  <w:rPr>
                    <w:b/>
                    <w:bCs/>
                    <w:lang w:val="en-US"/>
                  </w:rPr>
                  <w:alias w:val="Autor"/>
                  <w:id w:val="15524260"/>
                  <w:placeholder>
                    <w:docPart w:val="AE541BDE5C9C4EB49B8C744FF77E321B"/>
                  </w:placeholder>
                  <w:dataBinding w:prefixMappings="xmlns:ns0='http://schemas.openxmlformats.org/package/2006/metadata/core-properties' xmlns:ns1='http://purl.org/dc/elements/1.1/'" w:xpath="/ns0:coreProperties[1]/ns1:creator[1]" w:storeItemID="{6C3C8BC8-F283-45AE-878A-BAB7291924A1}"/>
                  <w:text/>
                </w:sdtPr>
                <w:sdtContent>
                  <w:p w:rsidR="002C5088" w:rsidRPr="002C5088" w:rsidRDefault="001B7E56" w:rsidP="002C5088">
                    <w:pPr>
                      <w:pStyle w:val="Sinespaciado"/>
                      <w:jc w:val="center"/>
                      <w:rPr>
                        <w:b/>
                        <w:bCs/>
                        <w:lang w:val="en-US"/>
                      </w:rPr>
                    </w:pPr>
                    <w:r>
                      <w:rPr>
                        <w:b/>
                        <w:bCs/>
                      </w:rPr>
                      <w:t>Telmo Díez</w:t>
                    </w:r>
                  </w:p>
                </w:sdtContent>
              </w:sdt>
              <w:p w:rsidR="002C5088" w:rsidRPr="002C5088" w:rsidRDefault="002C5088" w:rsidP="002C5088">
                <w:pPr>
                  <w:pStyle w:val="Sinespaciado"/>
                  <w:jc w:val="center"/>
                  <w:rPr>
                    <w:b/>
                    <w:bCs/>
                    <w:lang w:val="en-US"/>
                  </w:rPr>
                </w:pPr>
                <w:r w:rsidRPr="002C5088">
                  <w:rPr>
                    <w:b/>
                    <w:bCs/>
                    <w:lang w:val="en-US"/>
                  </w:rPr>
                  <w:t xml:space="preserve">Saul </w:t>
                </w:r>
                <w:proofErr w:type="spellStart"/>
                <w:r w:rsidRPr="002C5088">
                  <w:rPr>
                    <w:b/>
                    <w:bCs/>
                    <w:lang w:val="en-US"/>
                  </w:rPr>
                  <w:t>Macías</w:t>
                </w:r>
                <w:proofErr w:type="spellEnd"/>
              </w:p>
              <w:p w:rsidR="002C5088" w:rsidRPr="002C5088" w:rsidRDefault="002C5088" w:rsidP="002C5088">
                <w:pPr>
                  <w:pStyle w:val="Sinespaciado"/>
                  <w:jc w:val="center"/>
                  <w:rPr>
                    <w:b/>
                    <w:bCs/>
                    <w:lang w:val="en-US"/>
                  </w:rPr>
                </w:pPr>
                <w:r w:rsidRPr="002C5088">
                  <w:rPr>
                    <w:b/>
                    <w:bCs/>
                    <w:lang w:val="en-US"/>
                  </w:rPr>
                  <w:t xml:space="preserve">Francis </w:t>
                </w:r>
                <w:proofErr w:type="spellStart"/>
                <w:r w:rsidRPr="002C5088">
                  <w:rPr>
                    <w:b/>
                    <w:bCs/>
                    <w:lang w:val="en-US"/>
                  </w:rPr>
                  <w:t>Sala</w:t>
                </w:r>
                <w:proofErr w:type="spellEnd"/>
              </w:p>
              <w:p w:rsidR="002C5088" w:rsidRDefault="002C5088" w:rsidP="002C5088">
                <w:pPr>
                  <w:pStyle w:val="Sinespaciado"/>
                  <w:jc w:val="center"/>
                  <w:rPr>
                    <w:b/>
                    <w:bCs/>
                  </w:rPr>
                </w:pPr>
                <w:proofErr w:type="spellStart"/>
                <w:r w:rsidRPr="002C5088">
                  <w:rPr>
                    <w:b/>
                    <w:bCs/>
                    <w:lang w:val="en-US"/>
                  </w:rPr>
                  <w:t>Md</w:t>
                </w:r>
                <w:proofErr w:type="spellEnd"/>
                <w:r w:rsidRPr="002C5088">
                  <w:rPr>
                    <w:b/>
                    <w:bCs/>
                    <w:lang w:val="en-US"/>
                  </w:rPr>
                  <w:t xml:space="preserve"> </w:t>
                </w:r>
                <w:proofErr w:type="spellStart"/>
                <w:r w:rsidRPr="002C5088">
                  <w:rPr>
                    <w:b/>
                    <w:bCs/>
                    <w:lang w:val="en-US"/>
                  </w:rPr>
                  <w:t>Azam</w:t>
                </w:r>
                <w:proofErr w:type="spellEnd"/>
              </w:p>
            </w:tc>
          </w:tr>
          <w:tr w:rsidR="002C5088">
            <w:trPr>
              <w:trHeight w:val="360"/>
              <w:jc w:val="center"/>
            </w:trPr>
            <w:sdt>
              <w:sdtPr>
                <w:rPr>
                  <w:b/>
                  <w:bCs/>
                </w:rPr>
                <w:alias w:val="Fecha"/>
                <w:id w:val="516659546"/>
                <w:placeholder>
                  <w:docPart w:val="7A94800CF6844102B89D0EA09E586AA6"/>
                </w:placeholder>
                <w:dataBinding w:prefixMappings="xmlns:ns0='http://schemas.microsoft.com/office/2006/coverPageProps'" w:xpath="/ns0:CoverPageProperties[1]/ns0:PublishDate[1]" w:storeItemID="{55AF091B-3C7A-41E3-B477-F2FDAA23CFDA}"/>
                <w:date w:fullDate="2015-04-24T00:00:00Z">
                  <w:dateFormat w:val="dd/MM/yyyy"/>
                  <w:lid w:val="es-ES"/>
                  <w:storeMappedDataAs w:val="dateTime"/>
                  <w:calendar w:val="gregorian"/>
                </w:date>
              </w:sdtPr>
              <w:sdtContent>
                <w:tc>
                  <w:tcPr>
                    <w:tcW w:w="5000" w:type="pct"/>
                    <w:vAlign w:val="center"/>
                  </w:tcPr>
                  <w:p w:rsidR="002C5088" w:rsidRDefault="002C5088" w:rsidP="002C5088">
                    <w:pPr>
                      <w:pStyle w:val="Sinespaciado"/>
                      <w:jc w:val="center"/>
                      <w:rPr>
                        <w:b/>
                        <w:bCs/>
                      </w:rPr>
                    </w:pPr>
                    <w:r>
                      <w:rPr>
                        <w:b/>
                        <w:bCs/>
                      </w:rPr>
                      <w:t>24/04/2015</w:t>
                    </w:r>
                  </w:p>
                </w:tc>
              </w:sdtContent>
            </w:sdt>
          </w:tr>
        </w:tbl>
        <w:p w:rsidR="002C5088" w:rsidRDefault="002C5088"/>
        <w:p w:rsidR="002C5088" w:rsidRDefault="002C5088"/>
        <w:tbl>
          <w:tblPr>
            <w:tblpPr w:leftFromText="187" w:rightFromText="187" w:horzAnchor="margin" w:tblpXSpec="center" w:tblpYSpec="bottom"/>
            <w:tblW w:w="5000" w:type="pct"/>
            <w:tblLook w:val="04A0"/>
          </w:tblPr>
          <w:tblGrid>
            <w:gridCol w:w="8720"/>
          </w:tblGrid>
          <w:tr w:rsidR="002C5088">
            <w:sdt>
              <w:sdtPr>
                <w:alias w:val="Abstracto"/>
                <w:id w:val="8276291"/>
                <w:placeholder>
                  <w:docPart w:val="5392C0382A864A028679E2BE2B4318AA"/>
                </w:placeholder>
                <w:dataBinding w:prefixMappings="xmlns:ns0='http://schemas.microsoft.com/office/2006/coverPageProps'" w:xpath="/ns0:CoverPageProperties[1]/ns0:Abstract[1]" w:storeItemID="{55AF091B-3C7A-41E3-B477-F2FDAA23CFDA}"/>
                <w:text/>
              </w:sdtPr>
              <w:sdtContent>
                <w:tc>
                  <w:tcPr>
                    <w:tcW w:w="5000" w:type="pct"/>
                  </w:tcPr>
                  <w:p w:rsidR="002C5088" w:rsidRDefault="002C5088" w:rsidP="002C5088">
                    <w:pPr>
                      <w:pStyle w:val="Sinespaciado"/>
                    </w:pPr>
                    <w:r>
                      <w:t>Spring 2015</w:t>
                    </w:r>
                  </w:p>
                </w:tc>
              </w:sdtContent>
            </w:sdt>
          </w:tr>
        </w:tbl>
        <w:p w:rsidR="002C5088" w:rsidRDefault="002C5088"/>
        <w:p w:rsidR="002C5088" w:rsidRDefault="002C5088">
          <w:r>
            <w:br w:type="page"/>
          </w:r>
        </w:p>
      </w:sdtContent>
    </w:sdt>
    <w:p w:rsidR="00532614" w:rsidRDefault="002C5088" w:rsidP="002C5088">
      <w:pPr>
        <w:pStyle w:val="Citadestacada"/>
        <w:rPr>
          <w:lang w:val="en-US"/>
        </w:rPr>
      </w:pPr>
      <w:r>
        <w:rPr>
          <w:lang w:val="en-US"/>
        </w:rPr>
        <w:lastRenderedPageBreak/>
        <w:t>Index</w:t>
      </w:r>
    </w:p>
    <w:p w:rsidR="00BF5344" w:rsidRPr="001B7E56" w:rsidRDefault="00BF5344" w:rsidP="00BF5344">
      <w:pPr>
        <w:pStyle w:val="Citadestacada"/>
        <w:numPr>
          <w:ilvl w:val="0"/>
          <w:numId w:val="1"/>
        </w:numPr>
        <w:rPr>
          <w:sz w:val="28"/>
          <w:szCs w:val="28"/>
          <w:lang w:val="en-US"/>
        </w:rPr>
      </w:pPr>
      <w:r w:rsidRPr="001B7E56">
        <w:rPr>
          <w:sz w:val="28"/>
          <w:szCs w:val="28"/>
          <w:lang w:val="en-US"/>
        </w:rPr>
        <w:t>Introduction</w:t>
      </w:r>
    </w:p>
    <w:p w:rsidR="00BF5344" w:rsidRPr="001B7E56" w:rsidRDefault="00BF5344" w:rsidP="00BF5344">
      <w:pPr>
        <w:pStyle w:val="Citadestacada"/>
        <w:numPr>
          <w:ilvl w:val="0"/>
          <w:numId w:val="1"/>
        </w:numPr>
        <w:rPr>
          <w:sz w:val="28"/>
          <w:szCs w:val="28"/>
          <w:lang w:val="en-US"/>
        </w:rPr>
      </w:pPr>
      <w:r w:rsidRPr="001B7E56">
        <w:rPr>
          <w:sz w:val="28"/>
          <w:szCs w:val="28"/>
          <w:lang w:val="en-US"/>
        </w:rPr>
        <w:t>Circuit d</w:t>
      </w:r>
      <w:r>
        <w:rPr>
          <w:sz w:val="28"/>
          <w:szCs w:val="28"/>
          <w:lang w:val="en-US"/>
        </w:rPr>
        <w:t xml:space="preserve">iagram and frequency response of the circuit. </w:t>
      </w:r>
    </w:p>
    <w:p w:rsidR="00BF5344" w:rsidRPr="000F3EB1" w:rsidRDefault="00BF5344" w:rsidP="00BF5344">
      <w:pPr>
        <w:pStyle w:val="Citadestacada"/>
        <w:numPr>
          <w:ilvl w:val="0"/>
          <w:numId w:val="1"/>
        </w:numPr>
        <w:rPr>
          <w:sz w:val="28"/>
          <w:szCs w:val="28"/>
          <w:lang w:val="en-US"/>
        </w:rPr>
      </w:pPr>
      <w:r w:rsidRPr="000F3EB1">
        <w:rPr>
          <w:sz w:val="28"/>
          <w:szCs w:val="28"/>
          <w:lang w:val="en-US"/>
        </w:rPr>
        <w:t>Simulation Results</w:t>
      </w:r>
    </w:p>
    <w:p w:rsidR="00A511CF" w:rsidRDefault="00A511CF">
      <w:pPr>
        <w:rPr>
          <w:sz w:val="40"/>
          <w:szCs w:val="40"/>
          <w:lang w:val="en-US"/>
        </w:rPr>
      </w:pPr>
      <w:r>
        <w:rPr>
          <w:sz w:val="40"/>
          <w:szCs w:val="40"/>
          <w:lang w:val="en-US"/>
        </w:rPr>
        <w:br w:type="page"/>
      </w:r>
    </w:p>
    <w:p w:rsidR="00A511CF" w:rsidRPr="001B7E56" w:rsidRDefault="00A511CF" w:rsidP="001B7E56">
      <w:pPr>
        <w:pStyle w:val="Citadestacada"/>
        <w:numPr>
          <w:ilvl w:val="0"/>
          <w:numId w:val="5"/>
        </w:numPr>
        <w:rPr>
          <w:sz w:val="28"/>
          <w:szCs w:val="28"/>
          <w:lang w:val="en-US"/>
        </w:rPr>
      </w:pPr>
      <w:r w:rsidRPr="001B7E56">
        <w:rPr>
          <w:sz w:val="28"/>
          <w:szCs w:val="28"/>
          <w:lang w:val="en-US"/>
        </w:rPr>
        <w:lastRenderedPageBreak/>
        <w:t>Introduction</w:t>
      </w:r>
    </w:p>
    <w:p w:rsidR="0002547C" w:rsidRDefault="00A511CF" w:rsidP="00A511CF">
      <w:pPr>
        <w:rPr>
          <w:sz w:val="24"/>
          <w:szCs w:val="24"/>
          <w:lang w:val="en-US"/>
        </w:rPr>
      </w:pPr>
      <w:r>
        <w:rPr>
          <w:sz w:val="24"/>
          <w:szCs w:val="24"/>
          <w:lang w:val="en-US"/>
        </w:rPr>
        <w:t xml:space="preserve">The aim of this project is to design amplifiers using FET and BJT technology for sound systems.  In order to accomplish this goal this project has a series of requirements that we had to follow. </w:t>
      </w:r>
    </w:p>
    <w:p w:rsidR="0002547C" w:rsidRDefault="00A511CF" w:rsidP="0002547C">
      <w:pPr>
        <w:rPr>
          <w:sz w:val="24"/>
          <w:szCs w:val="24"/>
          <w:lang w:val="en-US"/>
        </w:rPr>
      </w:pPr>
      <w:r w:rsidRPr="00A511CF">
        <w:rPr>
          <w:sz w:val="24"/>
          <w:szCs w:val="24"/>
          <w:u w:val="single"/>
          <w:lang w:val="en-US"/>
        </w:rPr>
        <w:t xml:space="preserve">Requirements: </w:t>
      </w:r>
    </w:p>
    <w:p w:rsidR="00A511CF" w:rsidRPr="0002547C" w:rsidRDefault="00A511CF" w:rsidP="0002547C">
      <w:pPr>
        <w:pStyle w:val="Prrafodelista"/>
        <w:numPr>
          <w:ilvl w:val="0"/>
          <w:numId w:val="3"/>
        </w:numPr>
        <w:rPr>
          <w:sz w:val="24"/>
          <w:szCs w:val="24"/>
          <w:lang w:val="en-US"/>
        </w:rPr>
      </w:pPr>
      <w:r w:rsidRPr="0002547C">
        <w:rPr>
          <w:lang w:val="en-US"/>
        </w:rPr>
        <w:t>Voltage Gain: Av = 50</w:t>
      </w:r>
    </w:p>
    <w:p w:rsidR="00A511CF" w:rsidRPr="00A511CF" w:rsidRDefault="00A511CF" w:rsidP="00A511CF">
      <w:pPr>
        <w:pStyle w:val="Prrafodelista"/>
        <w:numPr>
          <w:ilvl w:val="0"/>
          <w:numId w:val="3"/>
        </w:numPr>
        <w:rPr>
          <w:lang w:val="en-US"/>
        </w:rPr>
      </w:pPr>
      <w:r w:rsidRPr="00A511CF">
        <w:rPr>
          <w:lang w:val="en-US"/>
        </w:rPr>
        <w:t xml:space="preserve"> Input Impedance &gt; 70 KΩ </w:t>
      </w:r>
    </w:p>
    <w:p w:rsidR="00A511CF" w:rsidRPr="00A511CF" w:rsidRDefault="00A511CF" w:rsidP="00A511CF">
      <w:pPr>
        <w:pStyle w:val="Prrafodelista"/>
        <w:numPr>
          <w:ilvl w:val="0"/>
          <w:numId w:val="3"/>
        </w:numPr>
        <w:rPr>
          <w:lang w:val="en-US"/>
        </w:rPr>
      </w:pPr>
      <w:r w:rsidRPr="00A511CF">
        <w:rPr>
          <w:lang w:val="en-US"/>
        </w:rPr>
        <w:t xml:space="preserve">Output Impedance &lt; 8Ω </w:t>
      </w:r>
    </w:p>
    <w:p w:rsidR="00A511CF" w:rsidRPr="00A511CF" w:rsidRDefault="00A511CF" w:rsidP="00A511CF">
      <w:pPr>
        <w:pStyle w:val="Prrafodelista"/>
        <w:numPr>
          <w:ilvl w:val="0"/>
          <w:numId w:val="3"/>
        </w:numPr>
        <w:rPr>
          <w:lang w:val="en-US"/>
        </w:rPr>
      </w:pPr>
      <w:r w:rsidRPr="00A511CF">
        <w:rPr>
          <w:lang w:val="en-US"/>
        </w:rPr>
        <w:t>Available power supplies are voltage regulated +12V and –12V.</w:t>
      </w:r>
    </w:p>
    <w:p w:rsidR="00A511CF" w:rsidRPr="00A511CF" w:rsidRDefault="00A511CF" w:rsidP="00A511CF">
      <w:pPr>
        <w:pStyle w:val="Prrafodelista"/>
        <w:numPr>
          <w:ilvl w:val="0"/>
          <w:numId w:val="3"/>
        </w:numPr>
        <w:rPr>
          <w:lang w:val="en-US"/>
        </w:rPr>
      </w:pPr>
      <w:proofErr w:type="spellStart"/>
      <w:r w:rsidRPr="00A511CF">
        <w:rPr>
          <w:lang w:val="en-US"/>
        </w:rPr>
        <w:t>fL</w:t>
      </w:r>
      <w:proofErr w:type="spellEnd"/>
      <w:r w:rsidRPr="00A511CF">
        <w:rPr>
          <w:lang w:val="en-US"/>
        </w:rPr>
        <w:t xml:space="preserve">=20Hz/ </w:t>
      </w:r>
      <w:proofErr w:type="spellStart"/>
      <w:r w:rsidRPr="00A511CF">
        <w:rPr>
          <w:lang w:val="en-US"/>
        </w:rPr>
        <w:t>fH</w:t>
      </w:r>
      <w:proofErr w:type="spellEnd"/>
      <w:r w:rsidRPr="00A511CF">
        <w:rPr>
          <w:lang w:val="en-US"/>
        </w:rPr>
        <w:t xml:space="preserve">=20KHz </w:t>
      </w:r>
    </w:p>
    <w:p w:rsidR="00A511CF" w:rsidRPr="00A511CF" w:rsidRDefault="00A511CF" w:rsidP="00A511CF">
      <w:pPr>
        <w:pStyle w:val="Prrafodelista"/>
        <w:numPr>
          <w:ilvl w:val="0"/>
          <w:numId w:val="3"/>
        </w:numPr>
        <w:rPr>
          <w:lang w:val="en-US"/>
        </w:rPr>
      </w:pPr>
      <w:r w:rsidRPr="00A511CF">
        <w:rPr>
          <w:lang w:val="en-US"/>
        </w:rPr>
        <w:t>Maximum Symmetrical Swing = At least +/- 1.2V (Extra credit for the team with the highest maximum symmetrical swing)</w:t>
      </w:r>
    </w:p>
    <w:p w:rsidR="0002547C" w:rsidRPr="0002547C" w:rsidRDefault="00A511CF" w:rsidP="00A511CF">
      <w:pPr>
        <w:pStyle w:val="Prrafodelista"/>
        <w:numPr>
          <w:ilvl w:val="0"/>
          <w:numId w:val="3"/>
        </w:numPr>
        <w:rPr>
          <w:sz w:val="24"/>
          <w:szCs w:val="24"/>
          <w:lang w:val="en-US"/>
        </w:rPr>
      </w:pPr>
      <w:r w:rsidRPr="00A511CF">
        <w:rPr>
          <w:lang w:val="en-US"/>
        </w:rPr>
        <w:t xml:space="preserve"> Minimize power dissipation (extra credit for the team with the minimum power dissipation)</w:t>
      </w:r>
    </w:p>
    <w:p w:rsidR="00A511CF" w:rsidRPr="0002547C" w:rsidRDefault="00A511CF" w:rsidP="0002547C">
      <w:pPr>
        <w:ind w:left="360"/>
        <w:rPr>
          <w:sz w:val="24"/>
          <w:szCs w:val="24"/>
          <w:lang w:val="en-US"/>
        </w:rPr>
      </w:pPr>
      <w:r w:rsidRPr="0002547C">
        <w:rPr>
          <w:sz w:val="24"/>
          <w:szCs w:val="24"/>
          <w:lang w:val="en-US"/>
        </w:rPr>
        <w:t xml:space="preserve">With </w:t>
      </w:r>
      <w:r w:rsidR="001B7E56" w:rsidRPr="0002547C">
        <w:rPr>
          <w:sz w:val="24"/>
          <w:szCs w:val="24"/>
          <w:lang w:val="en-US"/>
        </w:rPr>
        <w:t>these specifications</w:t>
      </w:r>
      <w:r w:rsidRPr="0002547C">
        <w:rPr>
          <w:sz w:val="24"/>
          <w:szCs w:val="24"/>
          <w:lang w:val="en-US"/>
        </w:rPr>
        <w:t xml:space="preserve"> we </w:t>
      </w:r>
      <w:r w:rsidR="001B7E56" w:rsidRPr="0002547C">
        <w:rPr>
          <w:sz w:val="24"/>
          <w:szCs w:val="24"/>
          <w:lang w:val="en-US"/>
        </w:rPr>
        <w:t>simulated our</w:t>
      </w:r>
      <w:r w:rsidRPr="0002547C">
        <w:rPr>
          <w:sz w:val="24"/>
          <w:szCs w:val="24"/>
          <w:lang w:val="en-US"/>
        </w:rPr>
        <w:t xml:space="preserve"> circuit in a </w:t>
      </w:r>
      <w:r w:rsidR="001B7E56" w:rsidRPr="0002547C">
        <w:rPr>
          <w:sz w:val="24"/>
          <w:szCs w:val="24"/>
          <w:lang w:val="en-US"/>
        </w:rPr>
        <w:t>computer program</w:t>
      </w:r>
      <w:r w:rsidRPr="0002547C">
        <w:rPr>
          <w:sz w:val="24"/>
          <w:szCs w:val="24"/>
          <w:lang w:val="en-US"/>
        </w:rPr>
        <w:t xml:space="preserve"> and then </w:t>
      </w:r>
      <w:r w:rsidR="001B7E56" w:rsidRPr="0002547C">
        <w:rPr>
          <w:sz w:val="24"/>
          <w:szCs w:val="24"/>
          <w:lang w:val="en-US"/>
        </w:rPr>
        <w:t xml:space="preserve">we built in a printer circuit board (PCB). </w:t>
      </w:r>
    </w:p>
    <w:p w:rsidR="00A511CF" w:rsidRPr="001B7E56" w:rsidRDefault="00A511CF" w:rsidP="001B7E56">
      <w:pPr>
        <w:pStyle w:val="Citadestacada"/>
        <w:numPr>
          <w:ilvl w:val="0"/>
          <w:numId w:val="5"/>
        </w:numPr>
        <w:rPr>
          <w:sz w:val="28"/>
          <w:szCs w:val="28"/>
          <w:lang w:val="en-US"/>
        </w:rPr>
      </w:pPr>
      <w:r w:rsidRPr="001B7E56">
        <w:rPr>
          <w:sz w:val="28"/>
          <w:szCs w:val="28"/>
          <w:lang w:val="en-US"/>
        </w:rPr>
        <w:t>Circuit d</w:t>
      </w:r>
      <w:r w:rsidR="00C538C3">
        <w:rPr>
          <w:sz w:val="28"/>
          <w:szCs w:val="28"/>
          <w:lang w:val="en-US"/>
        </w:rPr>
        <w:t xml:space="preserve">iagram and frequency response of the circuit. </w:t>
      </w:r>
    </w:p>
    <w:p w:rsidR="00A511CF" w:rsidRDefault="00A511CF" w:rsidP="00A511CF">
      <w:pPr>
        <w:jc w:val="center"/>
        <w:rPr>
          <w:sz w:val="24"/>
          <w:szCs w:val="24"/>
          <w:lang w:val="en-US"/>
        </w:rPr>
      </w:pPr>
      <w:bookmarkStart w:id="0" w:name="_GoBack"/>
      <w:r w:rsidRPr="00A511CF">
        <w:rPr>
          <w:sz w:val="24"/>
          <w:szCs w:val="24"/>
          <w:lang w:val="en-US"/>
        </w:rPr>
        <w:drawing>
          <wp:inline distT="0" distB="0" distL="0" distR="0">
            <wp:extent cx="5707330" cy="3298246"/>
            <wp:effectExtent l="19050" t="0" r="76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9936" t="12686" r="9828" b="6343"/>
                    <a:stretch/>
                  </pic:blipFill>
                  <pic:spPr bwMode="auto">
                    <a:xfrm>
                      <a:off x="0" y="0"/>
                      <a:ext cx="5711986" cy="33009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0"/>
    </w:p>
    <w:p w:rsidR="00A511CF" w:rsidRDefault="00A511CF" w:rsidP="00A511CF">
      <w:pPr>
        <w:jc w:val="center"/>
        <w:rPr>
          <w:i/>
          <w:sz w:val="20"/>
          <w:szCs w:val="20"/>
          <w:lang w:val="en-US"/>
        </w:rPr>
      </w:pPr>
      <w:r w:rsidRPr="0002547C">
        <w:rPr>
          <w:i/>
          <w:sz w:val="20"/>
          <w:szCs w:val="20"/>
          <w:lang w:val="en-US"/>
        </w:rPr>
        <w:t>Figure 1: Circuit Diagram</w:t>
      </w:r>
    </w:p>
    <w:p w:rsidR="001F5897" w:rsidRDefault="001F5897" w:rsidP="001F5897">
      <w:pPr>
        <w:rPr>
          <w:sz w:val="24"/>
          <w:szCs w:val="24"/>
          <w:u w:val="single"/>
          <w:lang w:val="en-US"/>
        </w:rPr>
      </w:pPr>
    </w:p>
    <w:p w:rsidR="000F3EB1" w:rsidRDefault="001F5897" w:rsidP="001F5897">
      <w:pPr>
        <w:rPr>
          <w:sz w:val="24"/>
          <w:szCs w:val="24"/>
          <w:lang w:val="en-US"/>
        </w:rPr>
      </w:pPr>
      <w:r w:rsidRPr="001F5897">
        <w:rPr>
          <w:sz w:val="24"/>
          <w:szCs w:val="24"/>
          <w:u w:val="single"/>
          <w:lang w:val="en-US"/>
        </w:rPr>
        <w:lastRenderedPageBreak/>
        <w:t>Input</w:t>
      </w:r>
      <w:r>
        <w:rPr>
          <w:sz w:val="24"/>
          <w:szCs w:val="24"/>
          <w:u w:val="single"/>
          <w:lang w:val="en-US"/>
        </w:rPr>
        <w:t>:</w:t>
      </w:r>
      <w:r>
        <w:rPr>
          <w:sz w:val="24"/>
          <w:szCs w:val="24"/>
          <w:lang w:val="en-US"/>
        </w:rPr>
        <w:t xml:space="preserve"> We chose the differential input stage because it has high </w:t>
      </w:r>
      <w:r w:rsidR="006166B2">
        <w:rPr>
          <w:sz w:val="24"/>
          <w:szCs w:val="24"/>
          <w:lang w:val="en-US"/>
        </w:rPr>
        <w:t>input impedance; this helps us achieve our</w:t>
      </w:r>
      <w:r w:rsidR="00F90973">
        <w:rPr>
          <w:sz w:val="24"/>
          <w:szCs w:val="24"/>
          <w:lang w:val="en-US"/>
        </w:rPr>
        <w:t xml:space="preserve"> 70kΩ requirement</w:t>
      </w:r>
      <w:r>
        <w:rPr>
          <w:sz w:val="24"/>
          <w:szCs w:val="24"/>
          <w:lang w:val="en-US"/>
        </w:rPr>
        <w:t xml:space="preserve">. And this input also </w:t>
      </w:r>
      <w:r w:rsidR="000F3EB1">
        <w:rPr>
          <w:sz w:val="24"/>
          <w:szCs w:val="24"/>
          <w:lang w:val="en-US"/>
        </w:rPr>
        <w:t xml:space="preserve">helps us to decrease the noise and have a more stable circuit. </w:t>
      </w:r>
    </w:p>
    <w:p w:rsidR="00C3252F" w:rsidRDefault="00C3252F" w:rsidP="001F5897">
      <w:pPr>
        <w:rPr>
          <w:sz w:val="24"/>
          <w:szCs w:val="24"/>
          <w:lang w:val="en-US"/>
        </w:rPr>
      </w:pPr>
      <w:r>
        <w:rPr>
          <w:sz w:val="24"/>
          <w:szCs w:val="24"/>
          <w:lang w:val="en-US"/>
        </w:rPr>
        <w:t xml:space="preserve">Lots of op- amps like the LM741 use differential inputs. These are really stable chips, so we decided to use this stable input configuration for our setup. </w:t>
      </w:r>
    </w:p>
    <w:p w:rsidR="001F5897" w:rsidRDefault="001F5897" w:rsidP="001F5897">
      <w:pPr>
        <w:rPr>
          <w:sz w:val="24"/>
          <w:szCs w:val="24"/>
          <w:lang w:val="en-US"/>
        </w:rPr>
      </w:pPr>
      <w:r w:rsidRPr="001F5897">
        <w:rPr>
          <w:sz w:val="24"/>
          <w:szCs w:val="24"/>
          <w:u w:val="single"/>
          <w:lang w:val="en-US"/>
        </w:rPr>
        <w:t>Output Stage</w:t>
      </w:r>
      <w:r>
        <w:rPr>
          <w:sz w:val="24"/>
          <w:szCs w:val="24"/>
          <w:lang w:val="en-US"/>
        </w:rPr>
        <w:t>: We chose to use a Darlington configuration in order to</w:t>
      </w:r>
      <w:r w:rsidR="006166B2">
        <w:rPr>
          <w:sz w:val="24"/>
          <w:szCs w:val="24"/>
          <w:lang w:val="en-US"/>
        </w:rPr>
        <w:t xml:space="preserve"> produce </w:t>
      </w:r>
      <w:r w:rsidR="000F3EB1">
        <w:rPr>
          <w:sz w:val="24"/>
          <w:szCs w:val="24"/>
          <w:lang w:val="en-US"/>
        </w:rPr>
        <w:t>a current</w:t>
      </w:r>
      <w:r w:rsidR="006166B2">
        <w:rPr>
          <w:sz w:val="24"/>
          <w:szCs w:val="24"/>
          <w:lang w:val="en-US"/>
        </w:rPr>
        <w:t xml:space="preserve"> gain for the </w:t>
      </w:r>
      <w:r w:rsidR="00326C3C">
        <w:rPr>
          <w:sz w:val="24"/>
          <w:szCs w:val="24"/>
          <w:lang w:val="en-US"/>
        </w:rPr>
        <w:t>output.</w:t>
      </w:r>
      <w:r w:rsidR="006166B2">
        <w:rPr>
          <w:sz w:val="24"/>
          <w:szCs w:val="24"/>
          <w:lang w:val="en-US"/>
        </w:rPr>
        <w:t xml:space="preserve">  Also </w:t>
      </w:r>
      <w:r>
        <w:rPr>
          <w:sz w:val="24"/>
          <w:szCs w:val="24"/>
          <w:lang w:val="en-US"/>
        </w:rPr>
        <w:t xml:space="preserve">we used a current mirror setup to bias the emitter current from the Darlington configuration. We biased the current on the collector of Q15 to be about 700mA. Our current mirror uses a Wilson setup. </w:t>
      </w:r>
      <w:r w:rsidR="00F90973">
        <w:rPr>
          <w:sz w:val="24"/>
          <w:szCs w:val="24"/>
          <w:lang w:val="en-US"/>
        </w:rPr>
        <w:t>The purpose of this setup is to provide</w:t>
      </w:r>
      <w:r>
        <w:rPr>
          <w:sz w:val="24"/>
          <w:szCs w:val="24"/>
          <w:lang w:val="en-US"/>
        </w:rPr>
        <w:t xml:space="preserve"> stability on the base currents for Q14 and Q15. </w:t>
      </w:r>
    </w:p>
    <w:p w:rsidR="00326C3C" w:rsidRDefault="00326C3C" w:rsidP="00326C3C">
      <w:pPr>
        <w:jc w:val="both"/>
        <w:rPr>
          <w:sz w:val="24"/>
          <w:szCs w:val="24"/>
          <w:lang w:val="en-US"/>
        </w:rPr>
      </w:pPr>
      <w:r>
        <w:rPr>
          <w:sz w:val="24"/>
          <w:szCs w:val="24"/>
          <w:lang w:val="en-US"/>
        </w:rPr>
        <w:t xml:space="preserve">We put in two 600pF capacitors from the collector of Q8 to the base of Q8 in order to lower our frequency response </w:t>
      </w:r>
      <w:proofErr w:type="spellStart"/>
      <w:r>
        <w:rPr>
          <w:sz w:val="24"/>
          <w:szCs w:val="24"/>
          <w:lang w:val="en-US"/>
        </w:rPr>
        <w:t>f</w:t>
      </w:r>
      <w:r w:rsidRPr="001602A4">
        <w:rPr>
          <w:sz w:val="24"/>
          <w:szCs w:val="24"/>
          <w:vertAlign w:val="subscript"/>
          <w:lang w:val="en-US"/>
        </w:rPr>
        <w:t>H</w:t>
      </w:r>
      <w:proofErr w:type="spellEnd"/>
      <w:r>
        <w:rPr>
          <w:sz w:val="24"/>
          <w:szCs w:val="24"/>
          <w:lang w:val="en-US"/>
        </w:rPr>
        <w:t xml:space="preserve">. That’s we may observe that the further simulation results doesn’t match with the real practical simulation. </w:t>
      </w:r>
    </w:p>
    <w:p w:rsidR="00326C3C" w:rsidRDefault="00326C3C" w:rsidP="00326C3C">
      <w:pPr>
        <w:jc w:val="both"/>
        <w:rPr>
          <w:sz w:val="24"/>
          <w:szCs w:val="24"/>
          <w:lang w:val="en-US"/>
        </w:rPr>
      </w:pPr>
      <w:r>
        <w:rPr>
          <w:sz w:val="24"/>
          <w:szCs w:val="24"/>
          <w:lang w:val="en-US"/>
        </w:rPr>
        <w:t xml:space="preserve">This is one example that simulation even if it can be very accurate and is helpful doesn0t always match with real life. </w:t>
      </w:r>
    </w:p>
    <w:p w:rsidR="00BF5344" w:rsidRDefault="00BF5344" w:rsidP="00326C3C">
      <w:pPr>
        <w:jc w:val="both"/>
        <w:rPr>
          <w:sz w:val="24"/>
          <w:szCs w:val="24"/>
          <w:lang w:val="en-US"/>
        </w:rPr>
      </w:pPr>
      <w:r w:rsidRPr="00BF5344">
        <w:rPr>
          <w:sz w:val="24"/>
          <w:szCs w:val="24"/>
          <w:u w:val="single"/>
          <w:lang w:val="en-US"/>
        </w:rPr>
        <w:t>Component choices</w:t>
      </w:r>
      <w:r>
        <w:rPr>
          <w:sz w:val="24"/>
          <w:szCs w:val="24"/>
          <w:lang w:val="en-US"/>
        </w:rPr>
        <w:t xml:space="preserve">: We used the 2N3055 transistors in Q6 and Q15 because these transistors can handle large values of currents and voltage. </w:t>
      </w:r>
    </w:p>
    <w:p w:rsidR="00DD3197" w:rsidRDefault="00BF5344" w:rsidP="00BF5344">
      <w:pPr>
        <w:jc w:val="both"/>
        <w:rPr>
          <w:sz w:val="24"/>
          <w:szCs w:val="24"/>
          <w:lang w:val="en-US"/>
        </w:rPr>
      </w:pPr>
      <w:r>
        <w:rPr>
          <w:sz w:val="24"/>
          <w:szCs w:val="24"/>
          <w:lang w:val="en-US"/>
        </w:rPr>
        <w:t xml:space="preserve">For R14 we used a power resistor that can handle up to 10 W. And we used the 2N222 because they are common transistors that we know how they work theoretically and that we have also used in previous lab sessions. </w:t>
      </w:r>
    </w:p>
    <w:p w:rsidR="00BF5344" w:rsidRPr="00BF5344" w:rsidRDefault="00BF5344" w:rsidP="00BF5344">
      <w:pPr>
        <w:jc w:val="both"/>
        <w:rPr>
          <w:sz w:val="24"/>
          <w:szCs w:val="24"/>
          <w:lang w:val="en-US"/>
        </w:rPr>
      </w:pPr>
    </w:p>
    <w:tbl>
      <w:tblPr>
        <w:tblStyle w:val="Tablaconcuadrcula"/>
        <w:tblW w:w="0" w:type="auto"/>
        <w:tblInd w:w="1656" w:type="dxa"/>
        <w:tblLook w:val="04A0"/>
      </w:tblPr>
      <w:tblGrid>
        <w:gridCol w:w="3482"/>
        <w:gridCol w:w="3582"/>
      </w:tblGrid>
      <w:tr w:rsidR="00DD3197" w:rsidTr="00DD3197">
        <w:tc>
          <w:tcPr>
            <w:tcW w:w="4322" w:type="dxa"/>
          </w:tcPr>
          <w:p w:rsidR="00DD3197" w:rsidRPr="00DD3197" w:rsidRDefault="00DD3197" w:rsidP="003C73A6">
            <w:pPr>
              <w:pStyle w:val="Prrafodelista"/>
              <w:ind w:left="0"/>
              <w:rPr>
                <w:sz w:val="28"/>
                <w:szCs w:val="28"/>
                <w:lang w:val="en-US"/>
              </w:rPr>
            </w:pPr>
            <w:r w:rsidRPr="00DD3197">
              <w:rPr>
                <w:sz w:val="28"/>
                <w:szCs w:val="28"/>
                <w:lang w:val="en-US"/>
              </w:rPr>
              <w:t>A</w:t>
            </w:r>
            <w:r w:rsidRPr="00DD3197">
              <w:rPr>
                <w:sz w:val="28"/>
                <w:szCs w:val="28"/>
                <w:vertAlign w:val="subscript"/>
                <w:lang w:val="en-US"/>
              </w:rPr>
              <w:t>v</w:t>
            </w:r>
          </w:p>
        </w:tc>
        <w:tc>
          <w:tcPr>
            <w:tcW w:w="4322" w:type="dxa"/>
          </w:tcPr>
          <w:p w:rsidR="00DD3197" w:rsidRDefault="00DD3197" w:rsidP="003C73A6">
            <w:pPr>
              <w:pStyle w:val="Prrafodelista"/>
              <w:ind w:left="0"/>
              <w:rPr>
                <w:sz w:val="24"/>
                <w:szCs w:val="24"/>
                <w:lang w:val="en-US"/>
              </w:rPr>
            </w:pPr>
            <w:r>
              <w:rPr>
                <w:sz w:val="24"/>
                <w:szCs w:val="24"/>
                <w:lang w:val="en-US"/>
              </w:rPr>
              <w:t>55.5</w:t>
            </w:r>
          </w:p>
        </w:tc>
      </w:tr>
      <w:tr w:rsidR="00DD3197" w:rsidTr="00DD3197">
        <w:tc>
          <w:tcPr>
            <w:tcW w:w="4322" w:type="dxa"/>
          </w:tcPr>
          <w:p w:rsidR="00DD3197" w:rsidRPr="00DD3197" w:rsidRDefault="00DD3197" w:rsidP="003C73A6">
            <w:pPr>
              <w:pStyle w:val="Prrafodelista"/>
              <w:ind w:left="0"/>
              <w:rPr>
                <w:sz w:val="28"/>
                <w:szCs w:val="28"/>
                <w:lang w:val="en-US"/>
              </w:rPr>
            </w:pPr>
            <w:proofErr w:type="spellStart"/>
            <w:r w:rsidRPr="00DD3197">
              <w:rPr>
                <w:sz w:val="28"/>
                <w:szCs w:val="28"/>
                <w:lang w:val="en-US"/>
              </w:rPr>
              <w:t>R</w:t>
            </w:r>
            <w:r w:rsidRPr="00DD3197">
              <w:rPr>
                <w:sz w:val="28"/>
                <w:szCs w:val="28"/>
                <w:vertAlign w:val="subscript"/>
                <w:lang w:val="en-US"/>
              </w:rPr>
              <w:t>in</w:t>
            </w:r>
            <w:proofErr w:type="spellEnd"/>
          </w:p>
        </w:tc>
        <w:tc>
          <w:tcPr>
            <w:tcW w:w="4322" w:type="dxa"/>
          </w:tcPr>
          <w:p w:rsidR="00DD3197" w:rsidRDefault="00DD3197" w:rsidP="003C73A6">
            <w:pPr>
              <w:pStyle w:val="Prrafodelista"/>
              <w:ind w:left="0"/>
              <w:rPr>
                <w:sz w:val="24"/>
                <w:szCs w:val="24"/>
                <w:lang w:val="en-US"/>
              </w:rPr>
            </w:pPr>
            <w:r>
              <w:rPr>
                <w:sz w:val="24"/>
                <w:szCs w:val="24"/>
                <w:lang w:val="en-US"/>
              </w:rPr>
              <w:t xml:space="preserve">242 </w:t>
            </w:r>
            <w:proofErr w:type="spellStart"/>
            <w:r>
              <w:rPr>
                <w:sz w:val="24"/>
                <w:szCs w:val="24"/>
                <w:lang w:val="en-US"/>
              </w:rPr>
              <w:t>kΩ</w:t>
            </w:r>
            <w:proofErr w:type="spellEnd"/>
          </w:p>
        </w:tc>
      </w:tr>
      <w:tr w:rsidR="00DD3197" w:rsidTr="00DD3197">
        <w:tc>
          <w:tcPr>
            <w:tcW w:w="4322" w:type="dxa"/>
          </w:tcPr>
          <w:p w:rsidR="00DD3197" w:rsidRPr="00DD3197" w:rsidRDefault="00DD3197" w:rsidP="003C73A6">
            <w:pPr>
              <w:pStyle w:val="Prrafodelista"/>
              <w:ind w:left="0"/>
              <w:rPr>
                <w:sz w:val="28"/>
                <w:szCs w:val="28"/>
                <w:lang w:val="en-US"/>
              </w:rPr>
            </w:pPr>
            <w:r w:rsidRPr="00DD3197">
              <w:rPr>
                <w:sz w:val="28"/>
                <w:szCs w:val="28"/>
                <w:lang w:val="en-US"/>
              </w:rPr>
              <w:t>R</w:t>
            </w:r>
            <w:r w:rsidRPr="00DD3197">
              <w:rPr>
                <w:sz w:val="28"/>
                <w:szCs w:val="28"/>
                <w:vertAlign w:val="subscript"/>
                <w:lang w:val="en-US"/>
              </w:rPr>
              <w:t>o</w:t>
            </w:r>
          </w:p>
        </w:tc>
        <w:tc>
          <w:tcPr>
            <w:tcW w:w="4322" w:type="dxa"/>
          </w:tcPr>
          <w:p w:rsidR="00DD3197" w:rsidRDefault="00DD3197" w:rsidP="003C73A6">
            <w:pPr>
              <w:pStyle w:val="Prrafodelista"/>
              <w:ind w:left="0"/>
              <w:rPr>
                <w:sz w:val="24"/>
                <w:szCs w:val="24"/>
                <w:lang w:val="en-US"/>
              </w:rPr>
            </w:pPr>
            <w:r>
              <w:rPr>
                <w:sz w:val="24"/>
                <w:szCs w:val="24"/>
                <w:lang w:val="en-US"/>
              </w:rPr>
              <w:t>430mΩ</w:t>
            </w:r>
          </w:p>
        </w:tc>
      </w:tr>
      <w:tr w:rsidR="00DD3197" w:rsidTr="00DD3197">
        <w:tc>
          <w:tcPr>
            <w:tcW w:w="4322" w:type="dxa"/>
          </w:tcPr>
          <w:p w:rsidR="00DD3197" w:rsidRPr="00DD3197" w:rsidRDefault="00DD3197" w:rsidP="003C73A6">
            <w:pPr>
              <w:pStyle w:val="Prrafodelista"/>
              <w:ind w:left="0"/>
              <w:rPr>
                <w:sz w:val="28"/>
                <w:szCs w:val="28"/>
                <w:lang w:val="en-US"/>
              </w:rPr>
            </w:pPr>
            <w:proofErr w:type="spellStart"/>
            <w:r w:rsidRPr="00DD3197">
              <w:rPr>
                <w:sz w:val="28"/>
                <w:szCs w:val="28"/>
                <w:lang w:val="en-US"/>
              </w:rPr>
              <w:t>V</w:t>
            </w:r>
            <w:r w:rsidRPr="00DD3197">
              <w:rPr>
                <w:sz w:val="28"/>
                <w:szCs w:val="28"/>
                <w:vertAlign w:val="subscript"/>
                <w:lang w:val="en-US"/>
              </w:rPr>
              <w:t>pp</w:t>
            </w:r>
            <w:proofErr w:type="spellEnd"/>
          </w:p>
        </w:tc>
        <w:tc>
          <w:tcPr>
            <w:tcW w:w="4322" w:type="dxa"/>
          </w:tcPr>
          <w:p w:rsidR="00DD3197" w:rsidRDefault="00DD3197" w:rsidP="003C73A6">
            <w:pPr>
              <w:pStyle w:val="Prrafodelista"/>
              <w:ind w:left="0"/>
              <w:rPr>
                <w:sz w:val="24"/>
                <w:szCs w:val="24"/>
                <w:lang w:val="en-US"/>
              </w:rPr>
            </w:pPr>
            <w:r>
              <w:rPr>
                <w:sz w:val="24"/>
                <w:szCs w:val="24"/>
                <w:lang w:val="en-US"/>
              </w:rPr>
              <w:t>3.46 V</w:t>
            </w:r>
          </w:p>
        </w:tc>
      </w:tr>
      <w:tr w:rsidR="00DD3197" w:rsidTr="00DD3197">
        <w:tc>
          <w:tcPr>
            <w:tcW w:w="4322" w:type="dxa"/>
          </w:tcPr>
          <w:p w:rsidR="00DD3197" w:rsidRPr="00DD3197" w:rsidRDefault="00DD3197" w:rsidP="003C73A6">
            <w:pPr>
              <w:pStyle w:val="Prrafodelista"/>
              <w:ind w:left="0"/>
              <w:rPr>
                <w:sz w:val="28"/>
                <w:szCs w:val="28"/>
                <w:lang w:val="en-US"/>
              </w:rPr>
            </w:pPr>
            <w:proofErr w:type="spellStart"/>
            <w:r w:rsidRPr="00DD3197">
              <w:rPr>
                <w:sz w:val="28"/>
                <w:szCs w:val="28"/>
                <w:lang w:val="en-US"/>
              </w:rPr>
              <w:t>f</w:t>
            </w:r>
            <w:r w:rsidRPr="00DD3197">
              <w:rPr>
                <w:sz w:val="28"/>
                <w:szCs w:val="28"/>
                <w:vertAlign w:val="subscript"/>
                <w:lang w:val="en-US"/>
              </w:rPr>
              <w:t>L</w:t>
            </w:r>
            <w:proofErr w:type="spellEnd"/>
          </w:p>
        </w:tc>
        <w:tc>
          <w:tcPr>
            <w:tcW w:w="4322" w:type="dxa"/>
          </w:tcPr>
          <w:p w:rsidR="00DD3197" w:rsidRDefault="00DD3197" w:rsidP="003C73A6">
            <w:pPr>
              <w:pStyle w:val="Prrafodelista"/>
              <w:ind w:left="0"/>
              <w:rPr>
                <w:sz w:val="24"/>
                <w:szCs w:val="24"/>
                <w:lang w:val="en-US"/>
              </w:rPr>
            </w:pPr>
            <w:r>
              <w:rPr>
                <w:sz w:val="24"/>
                <w:szCs w:val="24"/>
                <w:lang w:val="en-US"/>
              </w:rPr>
              <w:t>36HZ</w:t>
            </w:r>
          </w:p>
        </w:tc>
      </w:tr>
      <w:tr w:rsidR="00DD3197" w:rsidTr="00DD3197">
        <w:tc>
          <w:tcPr>
            <w:tcW w:w="4322" w:type="dxa"/>
          </w:tcPr>
          <w:p w:rsidR="00DD3197" w:rsidRPr="00DD3197" w:rsidRDefault="00DD3197" w:rsidP="003C73A6">
            <w:pPr>
              <w:pStyle w:val="Prrafodelista"/>
              <w:ind w:left="0"/>
              <w:rPr>
                <w:sz w:val="28"/>
                <w:szCs w:val="28"/>
                <w:lang w:val="en-US"/>
              </w:rPr>
            </w:pPr>
            <w:proofErr w:type="spellStart"/>
            <w:r w:rsidRPr="00DD3197">
              <w:rPr>
                <w:sz w:val="28"/>
                <w:szCs w:val="28"/>
                <w:lang w:val="en-US"/>
              </w:rPr>
              <w:t>f</w:t>
            </w:r>
            <w:r w:rsidRPr="00DD3197">
              <w:rPr>
                <w:sz w:val="28"/>
                <w:szCs w:val="28"/>
                <w:vertAlign w:val="subscript"/>
                <w:lang w:val="en-US"/>
              </w:rPr>
              <w:t>H</w:t>
            </w:r>
            <w:proofErr w:type="spellEnd"/>
          </w:p>
        </w:tc>
        <w:tc>
          <w:tcPr>
            <w:tcW w:w="4322" w:type="dxa"/>
          </w:tcPr>
          <w:p w:rsidR="00DD3197" w:rsidRDefault="00DD3197" w:rsidP="003C73A6">
            <w:pPr>
              <w:pStyle w:val="Prrafodelista"/>
              <w:ind w:left="0"/>
              <w:rPr>
                <w:sz w:val="24"/>
                <w:szCs w:val="24"/>
                <w:lang w:val="en-US"/>
              </w:rPr>
            </w:pPr>
            <w:r>
              <w:rPr>
                <w:sz w:val="24"/>
                <w:szCs w:val="24"/>
                <w:lang w:val="en-US"/>
              </w:rPr>
              <w:t>19.6KHz</w:t>
            </w:r>
          </w:p>
        </w:tc>
      </w:tr>
      <w:tr w:rsidR="00DD3197" w:rsidTr="00DD3197">
        <w:tc>
          <w:tcPr>
            <w:tcW w:w="4322" w:type="dxa"/>
          </w:tcPr>
          <w:p w:rsidR="00DD3197" w:rsidRPr="00DD3197" w:rsidRDefault="00DD3197" w:rsidP="003C73A6">
            <w:pPr>
              <w:pStyle w:val="Prrafodelista"/>
              <w:ind w:left="0"/>
              <w:rPr>
                <w:sz w:val="28"/>
                <w:szCs w:val="28"/>
                <w:lang w:val="en-US"/>
              </w:rPr>
            </w:pPr>
            <w:r w:rsidRPr="00DD3197">
              <w:rPr>
                <w:sz w:val="28"/>
                <w:szCs w:val="28"/>
                <w:lang w:val="en-US"/>
              </w:rPr>
              <w:t>P</w:t>
            </w:r>
            <w:r w:rsidRPr="00DD3197">
              <w:rPr>
                <w:sz w:val="28"/>
                <w:szCs w:val="28"/>
                <w:vertAlign w:val="subscript"/>
                <w:lang w:val="en-US"/>
              </w:rPr>
              <w:t>s</w:t>
            </w:r>
          </w:p>
        </w:tc>
        <w:tc>
          <w:tcPr>
            <w:tcW w:w="4322" w:type="dxa"/>
          </w:tcPr>
          <w:p w:rsidR="00DD3197" w:rsidRDefault="00DD3197" w:rsidP="003C73A6">
            <w:pPr>
              <w:pStyle w:val="Prrafodelista"/>
              <w:ind w:left="0"/>
              <w:rPr>
                <w:sz w:val="24"/>
                <w:szCs w:val="24"/>
                <w:lang w:val="en-US"/>
              </w:rPr>
            </w:pPr>
            <w:r>
              <w:rPr>
                <w:sz w:val="24"/>
                <w:szCs w:val="24"/>
                <w:lang w:val="en-US"/>
              </w:rPr>
              <w:t>5.2 W</w:t>
            </w:r>
          </w:p>
        </w:tc>
      </w:tr>
      <w:tr w:rsidR="00DD3197" w:rsidTr="00DD3197">
        <w:tc>
          <w:tcPr>
            <w:tcW w:w="4322" w:type="dxa"/>
          </w:tcPr>
          <w:p w:rsidR="00DD3197" w:rsidRPr="00DD3197" w:rsidRDefault="00DD3197" w:rsidP="003C73A6">
            <w:pPr>
              <w:pStyle w:val="Prrafodelista"/>
              <w:ind w:left="0"/>
              <w:rPr>
                <w:sz w:val="28"/>
                <w:szCs w:val="28"/>
                <w:lang w:val="en-US"/>
              </w:rPr>
            </w:pPr>
            <w:r w:rsidRPr="00DD3197">
              <w:rPr>
                <w:sz w:val="28"/>
                <w:szCs w:val="28"/>
                <w:lang w:val="en-US"/>
              </w:rPr>
              <w:t>P</w:t>
            </w:r>
            <w:r w:rsidRPr="00DD3197">
              <w:rPr>
                <w:sz w:val="28"/>
                <w:szCs w:val="28"/>
                <w:vertAlign w:val="subscript"/>
                <w:lang w:val="en-US"/>
              </w:rPr>
              <w:t>d</w:t>
            </w:r>
          </w:p>
        </w:tc>
        <w:tc>
          <w:tcPr>
            <w:tcW w:w="4322" w:type="dxa"/>
          </w:tcPr>
          <w:p w:rsidR="00DD3197" w:rsidRDefault="00DD3197" w:rsidP="003C73A6">
            <w:pPr>
              <w:pStyle w:val="Prrafodelista"/>
              <w:ind w:left="0"/>
              <w:rPr>
                <w:sz w:val="24"/>
                <w:szCs w:val="24"/>
                <w:lang w:val="en-US"/>
              </w:rPr>
            </w:pPr>
            <w:r>
              <w:rPr>
                <w:sz w:val="24"/>
                <w:szCs w:val="24"/>
                <w:lang w:val="en-US"/>
              </w:rPr>
              <w:t>5.5 W</w:t>
            </w:r>
          </w:p>
        </w:tc>
      </w:tr>
    </w:tbl>
    <w:p w:rsidR="003C73A6" w:rsidRDefault="00C54F75" w:rsidP="00C54F75">
      <w:pPr>
        <w:pStyle w:val="Prrafodelista"/>
        <w:ind w:left="1656"/>
        <w:jc w:val="center"/>
        <w:rPr>
          <w:i/>
          <w:sz w:val="24"/>
          <w:szCs w:val="24"/>
          <w:lang w:val="en-US"/>
        </w:rPr>
      </w:pPr>
      <w:r w:rsidRPr="00C54F75">
        <w:rPr>
          <w:i/>
          <w:sz w:val="24"/>
          <w:szCs w:val="24"/>
          <w:lang w:val="en-US"/>
        </w:rPr>
        <w:t>Table 1: Practical Results</w:t>
      </w:r>
    </w:p>
    <w:p w:rsidR="00C54F75" w:rsidRDefault="00C54F75" w:rsidP="00C54F75">
      <w:pPr>
        <w:pStyle w:val="Prrafodelista"/>
        <w:ind w:left="1656"/>
        <w:rPr>
          <w:sz w:val="24"/>
          <w:szCs w:val="24"/>
          <w:u w:val="single"/>
          <w:lang w:val="en-US"/>
        </w:rPr>
      </w:pPr>
      <w:r w:rsidRPr="00C538C3">
        <w:rPr>
          <w:sz w:val="24"/>
          <w:szCs w:val="24"/>
          <w:highlight w:val="yellow"/>
          <w:u w:val="single"/>
          <w:lang w:val="en-US"/>
        </w:rPr>
        <w:t>AC Equivalent Circuit</w:t>
      </w:r>
    </w:p>
    <w:p w:rsidR="00C54F75" w:rsidRPr="00C538C3" w:rsidRDefault="00C538C3" w:rsidP="00C54F75">
      <w:pPr>
        <w:pStyle w:val="Prrafodelista"/>
        <w:ind w:left="1656"/>
        <w:rPr>
          <w:sz w:val="24"/>
          <w:szCs w:val="24"/>
          <w:highlight w:val="yellow"/>
          <w:u w:val="single"/>
          <w:lang w:val="en-US"/>
        </w:rPr>
      </w:pPr>
      <w:r w:rsidRPr="00C538C3">
        <w:rPr>
          <w:sz w:val="24"/>
          <w:szCs w:val="24"/>
          <w:highlight w:val="yellow"/>
          <w:u w:val="single"/>
          <w:lang w:val="en-US"/>
        </w:rPr>
        <w:t>DC Load Lines</w:t>
      </w:r>
    </w:p>
    <w:p w:rsidR="00C538C3" w:rsidRDefault="00C538C3" w:rsidP="00C54F75">
      <w:pPr>
        <w:pStyle w:val="Prrafodelista"/>
        <w:ind w:left="1656"/>
        <w:rPr>
          <w:sz w:val="24"/>
          <w:szCs w:val="24"/>
          <w:u w:val="single"/>
          <w:lang w:val="en-US"/>
        </w:rPr>
      </w:pPr>
      <w:r w:rsidRPr="00C538C3">
        <w:rPr>
          <w:sz w:val="24"/>
          <w:szCs w:val="24"/>
          <w:highlight w:val="yellow"/>
          <w:u w:val="single"/>
          <w:lang w:val="en-US"/>
        </w:rPr>
        <w:t>AC Load Lines</w:t>
      </w:r>
    </w:p>
    <w:p w:rsidR="000F3EB1" w:rsidRDefault="000F3EB1">
      <w:pPr>
        <w:rPr>
          <w:sz w:val="24"/>
          <w:szCs w:val="24"/>
          <w:highlight w:val="yellow"/>
          <w:u w:val="single"/>
          <w:lang w:val="en-US"/>
        </w:rPr>
      </w:pPr>
      <w:r>
        <w:rPr>
          <w:sz w:val="24"/>
          <w:szCs w:val="24"/>
          <w:highlight w:val="yellow"/>
          <w:u w:val="single"/>
          <w:lang w:val="en-US"/>
        </w:rPr>
        <w:br w:type="page"/>
      </w:r>
    </w:p>
    <w:p w:rsidR="003C73A6" w:rsidRPr="000F3EB1" w:rsidRDefault="003C73A6" w:rsidP="000F3EB1">
      <w:pPr>
        <w:pStyle w:val="Citadestacada"/>
        <w:numPr>
          <w:ilvl w:val="0"/>
          <w:numId w:val="5"/>
        </w:numPr>
        <w:rPr>
          <w:sz w:val="28"/>
          <w:szCs w:val="28"/>
          <w:lang w:val="en-US"/>
        </w:rPr>
      </w:pPr>
      <w:r w:rsidRPr="000F3EB1">
        <w:rPr>
          <w:sz w:val="28"/>
          <w:szCs w:val="28"/>
          <w:lang w:val="en-US"/>
        </w:rPr>
        <w:lastRenderedPageBreak/>
        <w:t>Simulation Results</w:t>
      </w:r>
    </w:p>
    <w:p w:rsidR="00A511CF" w:rsidRPr="003C73A6" w:rsidRDefault="001602A4" w:rsidP="000F3EB1">
      <w:pPr>
        <w:ind w:left="936"/>
        <w:rPr>
          <w:sz w:val="24"/>
          <w:szCs w:val="24"/>
          <w:lang w:val="en-US"/>
        </w:rPr>
      </w:pPr>
      <w:r>
        <w:rPr>
          <w:sz w:val="24"/>
          <w:szCs w:val="24"/>
          <w:lang w:val="en-US"/>
        </w:rPr>
        <w:t>We us</w:t>
      </w:r>
      <w:r w:rsidR="000F3EB1">
        <w:rPr>
          <w:sz w:val="24"/>
          <w:szCs w:val="24"/>
          <w:lang w:val="en-US"/>
        </w:rPr>
        <w:t xml:space="preserve">ed </w:t>
      </w:r>
      <w:proofErr w:type="spellStart"/>
      <w:r w:rsidR="000F3EB1">
        <w:rPr>
          <w:sz w:val="24"/>
          <w:szCs w:val="24"/>
          <w:lang w:val="en-US"/>
        </w:rPr>
        <w:t>TopSpice</w:t>
      </w:r>
      <w:proofErr w:type="spellEnd"/>
      <w:r w:rsidR="000F3EB1">
        <w:rPr>
          <w:sz w:val="24"/>
          <w:szCs w:val="24"/>
          <w:lang w:val="en-US"/>
        </w:rPr>
        <w:t xml:space="preserve"> for our simulation</w:t>
      </w:r>
      <w:r w:rsidR="003C73A6">
        <w:rPr>
          <w:noProof/>
          <w:sz w:val="24"/>
          <w:szCs w:val="24"/>
          <w:lang w:eastAsia="es-ES"/>
        </w:rPr>
        <w:drawing>
          <wp:inline distT="0" distB="0" distL="0" distR="0">
            <wp:extent cx="4570730" cy="3428048"/>
            <wp:effectExtent l="19050" t="0" r="1270" b="0"/>
            <wp:docPr id="1" name="0 Imagen" descr="p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png"/>
                    <pic:cNvPicPr/>
                  </pic:nvPicPr>
                  <pic:blipFill>
                    <a:blip r:embed="rId9" cstate="print"/>
                    <a:stretch>
                      <a:fillRect/>
                    </a:stretch>
                  </pic:blipFill>
                  <pic:spPr>
                    <a:xfrm>
                      <a:off x="0" y="0"/>
                      <a:ext cx="4575203" cy="3431403"/>
                    </a:xfrm>
                    <a:prstGeom prst="rect">
                      <a:avLst/>
                    </a:prstGeom>
                  </pic:spPr>
                </pic:pic>
              </a:graphicData>
            </a:graphic>
          </wp:inline>
        </w:drawing>
      </w:r>
    </w:p>
    <w:p w:rsidR="00A511CF" w:rsidRPr="0002547C" w:rsidRDefault="001602A4" w:rsidP="003C73A6">
      <w:pPr>
        <w:jc w:val="center"/>
        <w:rPr>
          <w:i/>
          <w:sz w:val="20"/>
          <w:szCs w:val="20"/>
          <w:lang w:val="en-US"/>
        </w:rPr>
      </w:pPr>
      <w:r w:rsidRPr="0002547C">
        <w:rPr>
          <w:i/>
          <w:sz w:val="20"/>
          <w:szCs w:val="20"/>
          <w:lang w:val="en-US"/>
        </w:rPr>
        <w:t xml:space="preserve">Figure 2: </w:t>
      </w:r>
      <w:proofErr w:type="spellStart"/>
      <w:r w:rsidRPr="0002547C">
        <w:rPr>
          <w:i/>
          <w:sz w:val="20"/>
          <w:szCs w:val="20"/>
          <w:lang w:val="en-US"/>
        </w:rPr>
        <w:t>Top</w:t>
      </w:r>
      <w:r w:rsidR="003C73A6" w:rsidRPr="0002547C">
        <w:rPr>
          <w:i/>
          <w:sz w:val="20"/>
          <w:szCs w:val="20"/>
          <w:lang w:val="en-US"/>
        </w:rPr>
        <w:t>SPICE</w:t>
      </w:r>
      <w:proofErr w:type="spellEnd"/>
      <w:r w:rsidR="003C73A6" w:rsidRPr="0002547C">
        <w:rPr>
          <w:i/>
          <w:sz w:val="20"/>
          <w:szCs w:val="20"/>
          <w:lang w:val="en-US"/>
        </w:rPr>
        <w:t xml:space="preserve"> simulation</w:t>
      </w:r>
    </w:p>
    <w:p w:rsidR="003C73A6" w:rsidRDefault="003C73A6" w:rsidP="0002547C">
      <w:pPr>
        <w:jc w:val="center"/>
        <w:rPr>
          <w:i/>
          <w:sz w:val="24"/>
          <w:szCs w:val="24"/>
          <w:lang w:val="en-US"/>
        </w:rPr>
      </w:pPr>
      <w:r>
        <w:rPr>
          <w:i/>
          <w:noProof/>
          <w:sz w:val="24"/>
          <w:szCs w:val="24"/>
          <w:lang w:eastAsia="es-ES"/>
        </w:rPr>
        <w:drawing>
          <wp:inline distT="0" distB="0" distL="0" distR="0">
            <wp:extent cx="4732350" cy="3549264"/>
            <wp:effectExtent l="19050" t="0" r="0" b="0"/>
            <wp:docPr id="2" name="1 Imagen" descr="p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2.png"/>
                    <pic:cNvPicPr/>
                  </pic:nvPicPr>
                  <pic:blipFill>
                    <a:blip r:embed="rId10" cstate="print"/>
                    <a:stretch>
                      <a:fillRect/>
                    </a:stretch>
                  </pic:blipFill>
                  <pic:spPr>
                    <a:xfrm>
                      <a:off x="0" y="0"/>
                      <a:ext cx="4737234" cy="3552927"/>
                    </a:xfrm>
                    <a:prstGeom prst="rect">
                      <a:avLst/>
                    </a:prstGeom>
                  </pic:spPr>
                </pic:pic>
              </a:graphicData>
            </a:graphic>
          </wp:inline>
        </w:drawing>
      </w:r>
    </w:p>
    <w:p w:rsidR="003C73A6" w:rsidRPr="0002547C" w:rsidRDefault="003C73A6" w:rsidP="003C73A6">
      <w:pPr>
        <w:jc w:val="center"/>
        <w:rPr>
          <w:i/>
          <w:sz w:val="20"/>
          <w:szCs w:val="20"/>
          <w:lang w:val="en-US"/>
        </w:rPr>
      </w:pPr>
      <w:r w:rsidRPr="0002547C">
        <w:rPr>
          <w:i/>
          <w:sz w:val="20"/>
          <w:szCs w:val="20"/>
          <w:lang w:val="en-US"/>
        </w:rPr>
        <w:t>Figure 3: AC simulation</w:t>
      </w:r>
    </w:p>
    <w:p w:rsidR="00C538C3" w:rsidRDefault="00C538C3" w:rsidP="00326C3C">
      <w:pPr>
        <w:jc w:val="both"/>
        <w:rPr>
          <w:sz w:val="24"/>
          <w:szCs w:val="24"/>
          <w:lang w:val="en-US"/>
        </w:rPr>
      </w:pPr>
    </w:p>
    <w:sectPr w:rsidR="00C538C3" w:rsidSect="002C5088">
      <w:footerReference w:type="default" r:id="rId11"/>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C6D" w:rsidRDefault="00794C6D" w:rsidP="003C73A6">
      <w:pPr>
        <w:spacing w:after="0" w:line="240" w:lineRule="auto"/>
      </w:pPr>
      <w:r>
        <w:separator/>
      </w:r>
    </w:p>
  </w:endnote>
  <w:endnote w:type="continuationSeparator" w:id="0">
    <w:p w:rsidR="00794C6D" w:rsidRDefault="00794C6D" w:rsidP="003C7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9"/>
      <w:gridCol w:w="7811"/>
    </w:tblGrid>
    <w:tr w:rsidR="00C54F75">
      <w:tc>
        <w:tcPr>
          <w:tcW w:w="918" w:type="dxa"/>
        </w:tcPr>
        <w:p w:rsidR="00C54F75" w:rsidRDefault="00C54F75">
          <w:pPr>
            <w:pStyle w:val="Piedepgina"/>
            <w:jc w:val="right"/>
            <w:rPr>
              <w:b/>
              <w:color w:val="4F81BD" w:themeColor="accent1"/>
              <w:sz w:val="32"/>
              <w:szCs w:val="32"/>
            </w:rPr>
          </w:pPr>
          <w:fldSimple w:instr=" PAGE   \* MERGEFORMAT ">
            <w:r w:rsidR="00BF5344" w:rsidRPr="00BF5344">
              <w:rPr>
                <w:b/>
                <w:noProof/>
                <w:color w:val="4F81BD" w:themeColor="accent1"/>
                <w:sz w:val="32"/>
                <w:szCs w:val="32"/>
              </w:rPr>
              <w:t>2</w:t>
            </w:r>
          </w:fldSimple>
        </w:p>
      </w:tc>
      <w:tc>
        <w:tcPr>
          <w:tcW w:w="7938" w:type="dxa"/>
        </w:tcPr>
        <w:p w:rsidR="00C54F75" w:rsidRDefault="00C54F75">
          <w:pPr>
            <w:pStyle w:val="Piedepgina"/>
          </w:pPr>
        </w:p>
      </w:tc>
    </w:tr>
  </w:tbl>
  <w:p w:rsidR="003C73A6" w:rsidRDefault="003C73A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C6D" w:rsidRDefault="00794C6D" w:rsidP="003C73A6">
      <w:pPr>
        <w:spacing w:after="0" w:line="240" w:lineRule="auto"/>
      </w:pPr>
      <w:r>
        <w:separator/>
      </w:r>
    </w:p>
  </w:footnote>
  <w:footnote w:type="continuationSeparator" w:id="0">
    <w:p w:rsidR="00794C6D" w:rsidRDefault="00794C6D" w:rsidP="003C73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49D3"/>
    <w:multiLevelType w:val="hybridMultilevel"/>
    <w:tmpl w:val="63923EF0"/>
    <w:lvl w:ilvl="0" w:tplc="B736147E">
      <w:start w:val="1"/>
      <w:numFmt w:val="upperRoman"/>
      <w:lvlText w:val="%1."/>
      <w:lvlJc w:val="left"/>
      <w:pPr>
        <w:ind w:left="1656" w:hanging="720"/>
      </w:pPr>
      <w:rPr>
        <w:rFonts w:hint="default"/>
      </w:rPr>
    </w:lvl>
    <w:lvl w:ilvl="1" w:tplc="0C0A0019" w:tentative="1">
      <w:start w:val="1"/>
      <w:numFmt w:val="lowerLetter"/>
      <w:lvlText w:val="%2."/>
      <w:lvlJc w:val="left"/>
      <w:pPr>
        <w:ind w:left="2016" w:hanging="360"/>
      </w:pPr>
    </w:lvl>
    <w:lvl w:ilvl="2" w:tplc="0C0A001B" w:tentative="1">
      <w:start w:val="1"/>
      <w:numFmt w:val="lowerRoman"/>
      <w:lvlText w:val="%3."/>
      <w:lvlJc w:val="right"/>
      <w:pPr>
        <w:ind w:left="2736" w:hanging="180"/>
      </w:pPr>
    </w:lvl>
    <w:lvl w:ilvl="3" w:tplc="0C0A000F" w:tentative="1">
      <w:start w:val="1"/>
      <w:numFmt w:val="decimal"/>
      <w:lvlText w:val="%4."/>
      <w:lvlJc w:val="left"/>
      <w:pPr>
        <w:ind w:left="3456" w:hanging="360"/>
      </w:pPr>
    </w:lvl>
    <w:lvl w:ilvl="4" w:tplc="0C0A0019" w:tentative="1">
      <w:start w:val="1"/>
      <w:numFmt w:val="lowerLetter"/>
      <w:lvlText w:val="%5."/>
      <w:lvlJc w:val="left"/>
      <w:pPr>
        <w:ind w:left="4176" w:hanging="360"/>
      </w:pPr>
    </w:lvl>
    <w:lvl w:ilvl="5" w:tplc="0C0A001B" w:tentative="1">
      <w:start w:val="1"/>
      <w:numFmt w:val="lowerRoman"/>
      <w:lvlText w:val="%6."/>
      <w:lvlJc w:val="right"/>
      <w:pPr>
        <w:ind w:left="4896" w:hanging="180"/>
      </w:pPr>
    </w:lvl>
    <w:lvl w:ilvl="6" w:tplc="0C0A000F" w:tentative="1">
      <w:start w:val="1"/>
      <w:numFmt w:val="decimal"/>
      <w:lvlText w:val="%7."/>
      <w:lvlJc w:val="left"/>
      <w:pPr>
        <w:ind w:left="5616" w:hanging="360"/>
      </w:pPr>
    </w:lvl>
    <w:lvl w:ilvl="7" w:tplc="0C0A0019" w:tentative="1">
      <w:start w:val="1"/>
      <w:numFmt w:val="lowerLetter"/>
      <w:lvlText w:val="%8."/>
      <w:lvlJc w:val="left"/>
      <w:pPr>
        <w:ind w:left="6336" w:hanging="360"/>
      </w:pPr>
    </w:lvl>
    <w:lvl w:ilvl="8" w:tplc="0C0A001B" w:tentative="1">
      <w:start w:val="1"/>
      <w:numFmt w:val="lowerRoman"/>
      <w:lvlText w:val="%9."/>
      <w:lvlJc w:val="right"/>
      <w:pPr>
        <w:ind w:left="7056" w:hanging="180"/>
      </w:pPr>
    </w:lvl>
  </w:abstractNum>
  <w:abstractNum w:abstractNumId="1">
    <w:nsid w:val="172227CB"/>
    <w:multiLevelType w:val="hybridMultilevel"/>
    <w:tmpl w:val="673A9A76"/>
    <w:lvl w:ilvl="0" w:tplc="846CC220">
      <w:start w:val="2"/>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229F6B88"/>
    <w:multiLevelType w:val="hybridMultilevel"/>
    <w:tmpl w:val="D89A34FE"/>
    <w:lvl w:ilvl="0" w:tplc="846CC220">
      <w:start w:val="1"/>
      <w:numFmt w:val="upperRoman"/>
      <w:lvlText w:val="%1."/>
      <w:lvlJc w:val="left"/>
      <w:pPr>
        <w:ind w:left="1571"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8810FC8"/>
    <w:multiLevelType w:val="hybridMultilevel"/>
    <w:tmpl w:val="364665EA"/>
    <w:lvl w:ilvl="0" w:tplc="B61CD288">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41F5545"/>
    <w:multiLevelType w:val="hybridMultilevel"/>
    <w:tmpl w:val="6C2E8D92"/>
    <w:lvl w:ilvl="0" w:tplc="7E8EAE26">
      <w:start w:val="3"/>
      <w:numFmt w:val="upperRoman"/>
      <w:lvlText w:val="%1."/>
      <w:lvlJc w:val="left"/>
      <w:pPr>
        <w:ind w:left="2376" w:hanging="720"/>
      </w:pPr>
      <w:rPr>
        <w:rFonts w:hint="default"/>
      </w:rPr>
    </w:lvl>
    <w:lvl w:ilvl="1" w:tplc="0C0A0019" w:tentative="1">
      <w:start w:val="1"/>
      <w:numFmt w:val="lowerLetter"/>
      <w:lvlText w:val="%2."/>
      <w:lvlJc w:val="left"/>
      <w:pPr>
        <w:ind w:left="2736" w:hanging="360"/>
      </w:pPr>
    </w:lvl>
    <w:lvl w:ilvl="2" w:tplc="0C0A001B" w:tentative="1">
      <w:start w:val="1"/>
      <w:numFmt w:val="lowerRoman"/>
      <w:lvlText w:val="%3."/>
      <w:lvlJc w:val="right"/>
      <w:pPr>
        <w:ind w:left="3456" w:hanging="180"/>
      </w:pPr>
    </w:lvl>
    <w:lvl w:ilvl="3" w:tplc="0C0A000F" w:tentative="1">
      <w:start w:val="1"/>
      <w:numFmt w:val="decimal"/>
      <w:lvlText w:val="%4."/>
      <w:lvlJc w:val="left"/>
      <w:pPr>
        <w:ind w:left="4176" w:hanging="360"/>
      </w:pPr>
    </w:lvl>
    <w:lvl w:ilvl="4" w:tplc="0C0A0019" w:tentative="1">
      <w:start w:val="1"/>
      <w:numFmt w:val="lowerLetter"/>
      <w:lvlText w:val="%5."/>
      <w:lvlJc w:val="left"/>
      <w:pPr>
        <w:ind w:left="4896" w:hanging="360"/>
      </w:pPr>
    </w:lvl>
    <w:lvl w:ilvl="5" w:tplc="0C0A001B" w:tentative="1">
      <w:start w:val="1"/>
      <w:numFmt w:val="lowerRoman"/>
      <w:lvlText w:val="%6."/>
      <w:lvlJc w:val="right"/>
      <w:pPr>
        <w:ind w:left="5616" w:hanging="180"/>
      </w:pPr>
    </w:lvl>
    <w:lvl w:ilvl="6" w:tplc="0C0A000F" w:tentative="1">
      <w:start w:val="1"/>
      <w:numFmt w:val="decimal"/>
      <w:lvlText w:val="%7."/>
      <w:lvlJc w:val="left"/>
      <w:pPr>
        <w:ind w:left="6336" w:hanging="360"/>
      </w:pPr>
    </w:lvl>
    <w:lvl w:ilvl="7" w:tplc="0C0A0019" w:tentative="1">
      <w:start w:val="1"/>
      <w:numFmt w:val="lowerLetter"/>
      <w:lvlText w:val="%8."/>
      <w:lvlJc w:val="left"/>
      <w:pPr>
        <w:ind w:left="7056" w:hanging="360"/>
      </w:pPr>
    </w:lvl>
    <w:lvl w:ilvl="8" w:tplc="0C0A001B" w:tentative="1">
      <w:start w:val="1"/>
      <w:numFmt w:val="lowerRoman"/>
      <w:lvlText w:val="%9."/>
      <w:lvlJc w:val="right"/>
      <w:pPr>
        <w:ind w:left="7776" w:hanging="180"/>
      </w:pPr>
    </w:lvl>
  </w:abstractNum>
  <w:abstractNum w:abstractNumId="5">
    <w:nsid w:val="77CE601A"/>
    <w:multiLevelType w:val="hybridMultilevel"/>
    <w:tmpl w:val="08ECB1A4"/>
    <w:lvl w:ilvl="0" w:tplc="6108C39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C5088"/>
    <w:rsid w:val="0002547C"/>
    <w:rsid w:val="000F3EB1"/>
    <w:rsid w:val="001602A4"/>
    <w:rsid w:val="001B7E56"/>
    <w:rsid w:val="001F5897"/>
    <w:rsid w:val="00283946"/>
    <w:rsid w:val="002C5088"/>
    <w:rsid w:val="00326C3C"/>
    <w:rsid w:val="003C73A6"/>
    <w:rsid w:val="00532614"/>
    <w:rsid w:val="006166B2"/>
    <w:rsid w:val="0072750F"/>
    <w:rsid w:val="00794C6D"/>
    <w:rsid w:val="00A511CF"/>
    <w:rsid w:val="00B75A2E"/>
    <w:rsid w:val="00BF5344"/>
    <w:rsid w:val="00C3252F"/>
    <w:rsid w:val="00C538C3"/>
    <w:rsid w:val="00C54F75"/>
    <w:rsid w:val="00DD3197"/>
    <w:rsid w:val="00F909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C508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2C5088"/>
    <w:rPr>
      <w:rFonts w:eastAsiaTheme="minorEastAsia"/>
    </w:rPr>
  </w:style>
  <w:style w:type="paragraph" w:styleId="Textodeglobo">
    <w:name w:val="Balloon Text"/>
    <w:basedOn w:val="Normal"/>
    <w:link w:val="TextodegloboCar"/>
    <w:uiPriority w:val="99"/>
    <w:semiHidden/>
    <w:unhideWhenUsed/>
    <w:rsid w:val="002C5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088"/>
    <w:rPr>
      <w:rFonts w:ascii="Tahoma" w:hAnsi="Tahoma" w:cs="Tahoma"/>
      <w:sz w:val="16"/>
      <w:szCs w:val="16"/>
    </w:rPr>
  </w:style>
  <w:style w:type="paragraph" w:styleId="Citadestacada">
    <w:name w:val="Intense Quote"/>
    <w:basedOn w:val="Normal"/>
    <w:next w:val="Normal"/>
    <w:link w:val="CitadestacadaCar"/>
    <w:uiPriority w:val="30"/>
    <w:qFormat/>
    <w:rsid w:val="002C508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C5088"/>
    <w:rPr>
      <w:b/>
      <w:bCs/>
      <w:i/>
      <w:iCs/>
      <w:color w:val="4F81BD" w:themeColor="accent1"/>
    </w:rPr>
  </w:style>
  <w:style w:type="paragraph" w:styleId="Prrafodelista">
    <w:name w:val="List Paragraph"/>
    <w:basedOn w:val="Normal"/>
    <w:uiPriority w:val="34"/>
    <w:qFormat/>
    <w:rsid w:val="002C5088"/>
    <w:pPr>
      <w:ind w:left="720"/>
      <w:contextualSpacing/>
    </w:pPr>
  </w:style>
  <w:style w:type="paragraph" w:styleId="Encabezado">
    <w:name w:val="header"/>
    <w:basedOn w:val="Normal"/>
    <w:link w:val="EncabezadoCar"/>
    <w:uiPriority w:val="99"/>
    <w:semiHidden/>
    <w:unhideWhenUsed/>
    <w:rsid w:val="003C73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C73A6"/>
  </w:style>
  <w:style w:type="paragraph" w:styleId="Piedepgina">
    <w:name w:val="footer"/>
    <w:basedOn w:val="Normal"/>
    <w:link w:val="PiedepginaCar"/>
    <w:uiPriority w:val="99"/>
    <w:unhideWhenUsed/>
    <w:rsid w:val="003C73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73A6"/>
  </w:style>
  <w:style w:type="table" w:styleId="Tablaconcuadrcula">
    <w:name w:val="Table Grid"/>
    <w:basedOn w:val="Tablanormal"/>
    <w:uiPriority w:val="59"/>
    <w:rsid w:val="00DD3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DC72CDBEA9469880AE6F7C34187C86"/>
        <w:category>
          <w:name w:val="General"/>
          <w:gallery w:val="placeholder"/>
        </w:category>
        <w:types>
          <w:type w:val="bbPlcHdr"/>
        </w:types>
        <w:behaviors>
          <w:behavior w:val="content"/>
        </w:behaviors>
        <w:guid w:val="{D731F59E-0B78-4DAF-BC32-77A1DA62E116}"/>
      </w:docPartPr>
      <w:docPartBody>
        <w:p w:rsidR="00000000" w:rsidRDefault="00224D95" w:rsidP="00224D95">
          <w:pPr>
            <w:pStyle w:val="3ADC72CDBEA9469880AE6F7C34187C86"/>
          </w:pPr>
          <w:r>
            <w:rPr>
              <w:rFonts w:asciiTheme="majorHAnsi" w:eastAsiaTheme="majorEastAsia" w:hAnsiTheme="majorHAnsi" w:cstheme="majorBidi"/>
              <w:caps/>
            </w:rPr>
            <w:t>[Escribir el nombre de la compañía]</w:t>
          </w:r>
        </w:p>
      </w:docPartBody>
    </w:docPart>
    <w:docPart>
      <w:docPartPr>
        <w:name w:val="9AEA6E35AF4E44F0AAD2960BA1EAA09F"/>
        <w:category>
          <w:name w:val="General"/>
          <w:gallery w:val="placeholder"/>
        </w:category>
        <w:types>
          <w:type w:val="bbPlcHdr"/>
        </w:types>
        <w:behaviors>
          <w:behavior w:val="content"/>
        </w:behaviors>
        <w:guid w:val="{D59E979D-8499-43CD-959C-2BEA81CBFE9A}"/>
      </w:docPartPr>
      <w:docPartBody>
        <w:p w:rsidR="00000000" w:rsidRDefault="00224D95" w:rsidP="00224D95">
          <w:pPr>
            <w:pStyle w:val="9AEA6E35AF4E44F0AAD2960BA1EAA09F"/>
          </w:pPr>
          <w:r>
            <w:rPr>
              <w:rFonts w:asciiTheme="majorHAnsi" w:eastAsiaTheme="majorEastAsia" w:hAnsiTheme="majorHAnsi" w:cstheme="majorBidi"/>
              <w:sz w:val="80"/>
              <w:szCs w:val="80"/>
            </w:rPr>
            <w:t>[Escribir el título del documento]</w:t>
          </w:r>
        </w:p>
      </w:docPartBody>
    </w:docPart>
    <w:docPart>
      <w:docPartPr>
        <w:name w:val="344AECCDB95945ECA10ED167524FCBA8"/>
        <w:category>
          <w:name w:val="General"/>
          <w:gallery w:val="placeholder"/>
        </w:category>
        <w:types>
          <w:type w:val="bbPlcHdr"/>
        </w:types>
        <w:behaviors>
          <w:behavior w:val="content"/>
        </w:behaviors>
        <w:guid w:val="{63A51A32-F5D7-475C-931A-0D01B6F309D7}"/>
      </w:docPartPr>
      <w:docPartBody>
        <w:p w:rsidR="00000000" w:rsidRDefault="00224D95" w:rsidP="00224D95">
          <w:pPr>
            <w:pStyle w:val="344AECCDB95945ECA10ED167524FCBA8"/>
          </w:pPr>
          <w:r>
            <w:rPr>
              <w:rFonts w:asciiTheme="majorHAnsi" w:eastAsiaTheme="majorEastAsia" w:hAnsiTheme="majorHAnsi" w:cstheme="majorBidi"/>
              <w:sz w:val="44"/>
              <w:szCs w:val="44"/>
            </w:rPr>
            <w:t>[Escribir el subtítulo del documento]</w:t>
          </w:r>
        </w:p>
      </w:docPartBody>
    </w:docPart>
    <w:docPart>
      <w:docPartPr>
        <w:name w:val="AE541BDE5C9C4EB49B8C744FF77E321B"/>
        <w:category>
          <w:name w:val="General"/>
          <w:gallery w:val="placeholder"/>
        </w:category>
        <w:types>
          <w:type w:val="bbPlcHdr"/>
        </w:types>
        <w:behaviors>
          <w:behavior w:val="content"/>
        </w:behaviors>
        <w:guid w:val="{587D24E2-3A8E-4E76-AA9A-5843FBBAF006}"/>
      </w:docPartPr>
      <w:docPartBody>
        <w:p w:rsidR="00000000" w:rsidRDefault="00224D95" w:rsidP="00224D95">
          <w:pPr>
            <w:pStyle w:val="AE541BDE5C9C4EB49B8C744FF77E321B"/>
          </w:pPr>
          <w:r>
            <w:rPr>
              <w:b/>
              <w:bCs/>
            </w:rPr>
            <w:t>[Escribir el nombre del autor]</w:t>
          </w:r>
        </w:p>
      </w:docPartBody>
    </w:docPart>
    <w:docPart>
      <w:docPartPr>
        <w:name w:val="7A94800CF6844102B89D0EA09E586AA6"/>
        <w:category>
          <w:name w:val="General"/>
          <w:gallery w:val="placeholder"/>
        </w:category>
        <w:types>
          <w:type w:val="bbPlcHdr"/>
        </w:types>
        <w:behaviors>
          <w:behavior w:val="content"/>
        </w:behaviors>
        <w:guid w:val="{6F70D886-E17D-4A72-9C7B-57DE588AA2A6}"/>
      </w:docPartPr>
      <w:docPartBody>
        <w:p w:rsidR="00000000" w:rsidRDefault="00224D95" w:rsidP="00224D95">
          <w:pPr>
            <w:pStyle w:val="7A94800CF6844102B89D0EA09E586AA6"/>
          </w:pPr>
          <w:r>
            <w:rPr>
              <w:b/>
              <w:bCs/>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24D95"/>
    <w:rsid w:val="00224D95"/>
    <w:rsid w:val="009167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ADC72CDBEA9469880AE6F7C34187C86">
    <w:name w:val="3ADC72CDBEA9469880AE6F7C34187C86"/>
    <w:rsid w:val="00224D95"/>
  </w:style>
  <w:style w:type="paragraph" w:customStyle="1" w:styleId="9AEA6E35AF4E44F0AAD2960BA1EAA09F">
    <w:name w:val="9AEA6E35AF4E44F0AAD2960BA1EAA09F"/>
    <w:rsid w:val="00224D95"/>
  </w:style>
  <w:style w:type="paragraph" w:customStyle="1" w:styleId="344AECCDB95945ECA10ED167524FCBA8">
    <w:name w:val="344AECCDB95945ECA10ED167524FCBA8"/>
    <w:rsid w:val="00224D95"/>
  </w:style>
  <w:style w:type="paragraph" w:customStyle="1" w:styleId="AE541BDE5C9C4EB49B8C744FF77E321B">
    <w:name w:val="AE541BDE5C9C4EB49B8C744FF77E321B"/>
    <w:rsid w:val="00224D95"/>
  </w:style>
  <w:style w:type="paragraph" w:customStyle="1" w:styleId="7A94800CF6844102B89D0EA09E586AA6">
    <w:name w:val="7A94800CF6844102B89D0EA09E586AA6"/>
    <w:rsid w:val="00224D95"/>
  </w:style>
  <w:style w:type="paragraph" w:customStyle="1" w:styleId="5392C0382A864A028679E2BE2B4318AA">
    <w:name w:val="5392C0382A864A028679E2BE2B4318AA"/>
    <w:rsid w:val="00224D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2015-04-24T00:00:00</PublishDate>
  <Abstract>Spring 2015</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ECE 322L Final Report</vt:lpstr>
    </vt:vector>
  </TitlesOfParts>
  <Company>University of new mexico</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322L Final Report</dc:title>
  <dc:subject>Design Project</dc:subject>
  <dc:creator>Telmo Díez</dc:creator>
  <cp:lastModifiedBy>felix</cp:lastModifiedBy>
  <cp:revision>15</cp:revision>
  <dcterms:created xsi:type="dcterms:W3CDTF">2015-04-23T21:43:00Z</dcterms:created>
  <dcterms:modified xsi:type="dcterms:W3CDTF">2015-04-23T23:08:00Z</dcterms:modified>
</cp:coreProperties>
</file>